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A4D" w:rsidRPr="00352A4D" w:rsidRDefault="00352A4D" w:rsidP="00352A4D">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352A4D">
        <w:rPr>
          <w:rFonts w:ascii="Times New Roman" w:eastAsia="Times New Roman" w:hAnsi="Times New Roman" w:cs="Times New Roman"/>
          <w:b/>
          <w:bCs/>
          <w:kern w:val="36"/>
          <w:sz w:val="28"/>
          <w:szCs w:val="28"/>
        </w:rPr>
        <w:t>In court filing, Justice Dept. accuses Apple of e-book price fixing</w:t>
      </w:r>
    </w:p>
    <w:p w:rsidR="00352A4D" w:rsidRPr="00352A4D" w:rsidRDefault="00352A4D" w:rsidP="00352A4D">
      <w:pPr>
        <w:spacing w:before="100" w:beforeAutospacing="1" w:after="100" w:afterAutospacing="1" w:line="240" w:lineRule="auto"/>
        <w:outlineLvl w:val="2"/>
        <w:rPr>
          <w:rFonts w:ascii="Times New Roman" w:eastAsia="Times New Roman" w:hAnsi="Times New Roman" w:cs="Times New Roman"/>
          <w:b/>
          <w:bCs/>
          <w:sz w:val="24"/>
          <w:szCs w:val="24"/>
        </w:rPr>
      </w:pPr>
      <w:r w:rsidRPr="00352A4D">
        <w:rPr>
          <w:rFonts w:ascii="Times New Roman" w:eastAsia="Times New Roman" w:hAnsi="Times New Roman" w:cs="Times New Roman"/>
          <w:b/>
          <w:bCs/>
          <w:sz w:val="24"/>
          <w:szCs w:val="24"/>
        </w:rPr>
        <w:t xml:space="preserve">By </w:t>
      </w:r>
      <w:hyperlink r:id="rId4" w:history="1">
        <w:r w:rsidRPr="00352A4D">
          <w:rPr>
            <w:rFonts w:ascii="Times New Roman" w:eastAsia="Times New Roman" w:hAnsi="Times New Roman" w:cs="Times New Roman"/>
            <w:b/>
            <w:bCs/>
            <w:color w:val="0000FF"/>
            <w:sz w:val="24"/>
            <w:szCs w:val="24"/>
            <w:u w:val="single"/>
          </w:rPr>
          <w:t>Cecilia Kang</w:t>
        </w:r>
      </w:hyperlink>
      <w:r w:rsidRPr="00352A4D">
        <w:rPr>
          <w:rFonts w:ascii="Times New Roman" w:eastAsia="Times New Roman" w:hAnsi="Times New Roman" w:cs="Times New Roman"/>
          <w:b/>
          <w:bCs/>
          <w:sz w:val="24"/>
          <w:szCs w:val="24"/>
        </w:rPr>
        <w:t xml:space="preserve">, Published: May 14, 2013 </w:t>
      </w:r>
    </w:p>
    <w:p w:rsidR="00352A4D" w:rsidRPr="00352A4D" w:rsidRDefault="00352A4D" w:rsidP="00352A4D">
      <w:pPr>
        <w:spacing w:before="120" w:after="120" w:line="240" w:lineRule="auto"/>
        <w:rPr>
          <w:rFonts w:ascii="Times New Roman" w:eastAsia="Times New Roman" w:hAnsi="Times New Roman" w:cs="Times New Roman"/>
          <w:sz w:val="20"/>
          <w:szCs w:val="20"/>
        </w:rPr>
      </w:pPr>
      <w:r w:rsidRPr="00352A4D">
        <w:rPr>
          <w:rFonts w:ascii="Times New Roman" w:eastAsia="Times New Roman" w:hAnsi="Times New Roman" w:cs="Times New Roman"/>
          <w:sz w:val="20"/>
          <w:szCs w:val="20"/>
        </w:rPr>
        <w:t>The Justice Department accused Apple executives, including its late chief executive Steve Jobs, of leading a conspiracy that raised e-book prices in an attempt to hurt Amazon and other competitors, according to documents filed in federal court Tuesday.</w:t>
      </w:r>
    </w:p>
    <w:p w:rsidR="00352A4D" w:rsidRPr="00352A4D" w:rsidRDefault="00352A4D" w:rsidP="00352A4D">
      <w:pPr>
        <w:spacing w:before="120" w:after="120" w:line="240" w:lineRule="auto"/>
        <w:rPr>
          <w:rFonts w:ascii="Times New Roman" w:eastAsia="Times New Roman" w:hAnsi="Times New Roman" w:cs="Times New Roman"/>
          <w:sz w:val="20"/>
          <w:szCs w:val="20"/>
        </w:rPr>
      </w:pPr>
      <w:r w:rsidRPr="00352A4D">
        <w:rPr>
          <w:rFonts w:ascii="Times New Roman" w:eastAsia="Times New Roman" w:hAnsi="Times New Roman" w:cs="Times New Roman"/>
          <w:sz w:val="20"/>
          <w:szCs w:val="20"/>
        </w:rPr>
        <w:t>At one point, Eddy Cue, Apple’s lead e-books negotiator, counseled the chief executive of Random House to withhold e-books from Amazon unless it agreed to higher prices, the Justice Department said. Another publisher, Macmillan, would later employ this strategy, Justice said.</w:t>
      </w:r>
    </w:p>
    <w:p w:rsidR="00352A4D" w:rsidRPr="00352A4D" w:rsidRDefault="00352A4D" w:rsidP="00352A4D">
      <w:pPr>
        <w:spacing w:before="120" w:after="120" w:line="240" w:lineRule="auto"/>
        <w:rPr>
          <w:rFonts w:ascii="Times New Roman" w:eastAsia="Times New Roman" w:hAnsi="Times New Roman" w:cs="Times New Roman"/>
          <w:sz w:val="20"/>
          <w:szCs w:val="20"/>
        </w:rPr>
      </w:pPr>
      <w:r w:rsidRPr="00352A4D">
        <w:rPr>
          <w:rFonts w:ascii="Times New Roman" w:eastAsia="Times New Roman" w:hAnsi="Times New Roman" w:cs="Times New Roman"/>
          <w:sz w:val="20"/>
          <w:szCs w:val="20"/>
        </w:rPr>
        <w:t>In its own court filing, Apple vehemently denied allegations of price fixing, saying it brought fresh competition to a market dominated by Amazon. “The evidence proves that Apple acted independently, to further its own legitimate business goals,” the company said.</w:t>
      </w:r>
    </w:p>
    <w:p w:rsidR="00352A4D" w:rsidRPr="00352A4D" w:rsidRDefault="00352A4D" w:rsidP="00352A4D">
      <w:pPr>
        <w:spacing w:before="120" w:after="120" w:line="240" w:lineRule="auto"/>
        <w:rPr>
          <w:rFonts w:ascii="Times New Roman" w:eastAsia="Times New Roman" w:hAnsi="Times New Roman" w:cs="Times New Roman"/>
          <w:sz w:val="20"/>
          <w:szCs w:val="20"/>
        </w:rPr>
      </w:pPr>
      <w:r w:rsidRPr="00352A4D">
        <w:rPr>
          <w:rFonts w:ascii="Times New Roman" w:eastAsia="Times New Roman" w:hAnsi="Times New Roman" w:cs="Times New Roman"/>
          <w:sz w:val="20"/>
          <w:szCs w:val="20"/>
        </w:rPr>
        <w:t>The dueling documents with the U.S. District Court of the Southern District of New York detail for the first time aspects of the government’s case against Apple. The court is scheduled on June 3 to hear the price-fixing trial that has reverberated beyond the fast-growing digital books market.</w:t>
      </w:r>
    </w:p>
    <w:p w:rsidR="00352A4D" w:rsidRPr="00352A4D" w:rsidRDefault="00352A4D" w:rsidP="00352A4D">
      <w:pPr>
        <w:spacing w:before="120" w:after="120" w:line="240" w:lineRule="auto"/>
        <w:rPr>
          <w:rFonts w:ascii="Times New Roman" w:eastAsia="Times New Roman" w:hAnsi="Times New Roman" w:cs="Times New Roman"/>
          <w:sz w:val="20"/>
          <w:szCs w:val="20"/>
        </w:rPr>
      </w:pPr>
      <w:r w:rsidRPr="00352A4D">
        <w:rPr>
          <w:rFonts w:ascii="Times New Roman" w:eastAsia="Times New Roman" w:hAnsi="Times New Roman" w:cs="Times New Roman"/>
          <w:sz w:val="20"/>
          <w:szCs w:val="20"/>
        </w:rPr>
        <w:t xml:space="preserve">As consumers migrate from paper books to e-readers, publishing firms have struggled to maintain profits with discounted version of their works online. Meanwhile, Google, Apple and Barnes &amp; Noble have fought to break into a lucrative market for e-readers and have angled for a cut of the proceeds of selling books through those devices. </w:t>
      </w:r>
    </w:p>
    <w:p w:rsidR="00352A4D" w:rsidRPr="00352A4D" w:rsidRDefault="00352A4D" w:rsidP="00352A4D">
      <w:pPr>
        <w:spacing w:before="120" w:after="120" w:line="240" w:lineRule="auto"/>
        <w:rPr>
          <w:rFonts w:ascii="Times New Roman" w:eastAsia="Times New Roman" w:hAnsi="Times New Roman" w:cs="Times New Roman"/>
          <w:sz w:val="20"/>
          <w:szCs w:val="20"/>
        </w:rPr>
      </w:pPr>
      <w:r w:rsidRPr="00352A4D">
        <w:rPr>
          <w:rFonts w:ascii="Times New Roman" w:eastAsia="Times New Roman" w:hAnsi="Times New Roman" w:cs="Times New Roman"/>
          <w:sz w:val="20"/>
          <w:szCs w:val="20"/>
        </w:rPr>
        <w:t xml:space="preserve">“This case has a huge impact on competition as everyday consumers are being hit in the pocketbook when they want to buy e-books,” said David </w:t>
      </w:r>
      <w:proofErr w:type="spellStart"/>
      <w:r w:rsidRPr="00352A4D">
        <w:rPr>
          <w:rFonts w:ascii="Times New Roman" w:eastAsia="Times New Roman" w:hAnsi="Times New Roman" w:cs="Times New Roman"/>
          <w:sz w:val="20"/>
          <w:szCs w:val="20"/>
        </w:rPr>
        <w:t>Balto</w:t>
      </w:r>
      <w:proofErr w:type="spellEnd"/>
      <w:r w:rsidRPr="00352A4D">
        <w:rPr>
          <w:rFonts w:ascii="Times New Roman" w:eastAsia="Times New Roman" w:hAnsi="Times New Roman" w:cs="Times New Roman"/>
          <w:sz w:val="20"/>
          <w:szCs w:val="20"/>
        </w:rPr>
        <w:t xml:space="preserve">, a former policy director for the Federal Trade Commission. “This not only sets the standards for digital books but also on Internet conduct on retailing. It ensures the Internet prospers and that consumers benefit.” </w:t>
      </w:r>
    </w:p>
    <w:p w:rsidR="00352A4D" w:rsidRPr="00352A4D" w:rsidRDefault="00352A4D" w:rsidP="00352A4D">
      <w:pPr>
        <w:spacing w:before="120" w:after="120" w:line="240" w:lineRule="auto"/>
        <w:rPr>
          <w:rFonts w:ascii="Times New Roman" w:eastAsia="Times New Roman" w:hAnsi="Times New Roman" w:cs="Times New Roman"/>
          <w:sz w:val="20"/>
          <w:szCs w:val="20"/>
        </w:rPr>
      </w:pPr>
      <w:r w:rsidRPr="00352A4D">
        <w:rPr>
          <w:rFonts w:ascii="Times New Roman" w:eastAsia="Times New Roman" w:hAnsi="Times New Roman" w:cs="Times New Roman"/>
          <w:sz w:val="20"/>
          <w:szCs w:val="20"/>
        </w:rPr>
        <w:t>Apple is the only holdout of the Justice’s lawsuit, originally brought in April 2012 against Apple and five of the country’s major publishing houses: Macmillan, Penguin, HarperCollins, Simon &amp; Schuster and Hachette Book. The publishers have since settled.</w:t>
      </w:r>
    </w:p>
    <w:p w:rsidR="00352A4D" w:rsidRPr="00352A4D" w:rsidRDefault="00352A4D" w:rsidP="00352A4D">
      <w:pPr>
        <w:spacing w:before="120" w:after="120" w:line="240" w:lineRule="auto"/>
        <w:rPr>
          <w:rFonts w:ascii="Times New Roman" w:eastAsia="Times New Roman" w:hAnsi="Times New Roman" w:cs="Times New Roman"/>
          <w:sz w:val="20"/>
          <w:szCs w:val="20"/>
        </w:rPr>
      </w:pPr>
      <w:r w:rsidRPr="00352A4D">
        <w:rPr>
          <w:rFonts w:ascii="Times New Roman" w:eastAsia="Times New Roman" w:hAnsi="Times New Roman" w:cs="Times New Roman"/>
          <w:sz w:val="20"/>
          <w:szCs w:val="20"/>
        </w:rPr>
        <w:t>In its pretrial arguments, Justice said publishers Hachette and HarperCollins came up with an “agency model” in which publishers rather than retailers would set the prices consumers would pay for e-books.</w:t>
      </w:r>
    </w:p>
    <w:p w:rsidR="00352A4D" w:rsidRPr="00352A4D" w:rsidRDefault="00352A4D" w:rsidP="00352A4D">
      <w:pPr>
        <w:spacing w:before="120" w:after="120" w:line="240" w:lineRule="auto"/>
        <w:rPr>
          <w:rFonts w:ascii="Times New Roman" w:eastAsia="Times New Roman" w:hAnsi="Times New Roman" w:cs="Times New Roman"/>
          <w:sz w:val="20"/>
          <w:szCs w:val="20"/>
        </w:rPr>
      </w:pPr>
      <w:r w:rsidRPr="00352A4D">
        <w:rPr>
          <w:rFonts w:ascii="Times New Roman" w:eastAsia="Times New Roman" w:hAnsi="Times New Roman" w:cs="Times New Roman"/>
          <w:sz w:val="20"/>
          <w:szCs w:val="20"/>
        </w:rPr>
        <w:t>They had complained that Amazon was setting prices for e-books too low — often at around $9.99 — to attract more buyers of the company’s Kindle e-readers. Through the agency model, publishers allegedly plotted to raise prices to around $12.99 to $14.99.</w:t>
      </w:r>
    </w:p>
    <w:p w:rsidR="00352A4D" w:rsidRPr="00352A4D" w:rsidRDefault="00352A4D" w:rsidP="00352A4D">
      <w:pPr>
        <w:spacing w:before="120" w:after="120" w:line="240" w:lineRule="auto"/>
        <w:rPr>
          <w:rFonts w:ascii="Times New Roman" w:eastAsia="Times New Roman" w:hAnsi="Times New Roman" w:cs="Times New Roman"/>
          <w:sz w:val="20"/>
          <w:szCs w:val="20"/>
        </w:rPr>
      </w:pPr>
      <w:r w:rsidRPr="00352A4D">
        <w:rPr>
          <w:rFonts w:ascii="Times New Roman" w:eastAsia="Times New Roman" w:hAnsi="Times New Roman" w:cs="Times New Roman"/>
          <w:sz w:val="20"/>
          <w:szCs w:val="20"/>
        </w:rPr>
        <w:t>But they needed a willing technology partner.</w:t>
      </w:r>
    </w:p>
    <w:p w:rsidR="00352A4D" w:rsidRPr="00352A4D" w:rsidRDefault="00352A4D" w:rsidP="00352A4D">
      <w:pPr>
        <w:spacing w:before="120" w:after="120" w:line="240" w:lineRule="auto"/>
        <w:rPr>
          <w:rFonts w:ascii="Times New Roman" w:eastAsia="Times New Roman" w:hAnsi="Times New Roman" w:cs="Times New Roman"/>
          <w:sz w:val="20"/>
          <w:szCs w:val="20"/>
        </w:rPr>
      </w:pPr>
      <w:r w:rsidRPr="00352A4D">
        <w:rPr>
          <w:rFonts w:ascii="Times New Roman" w:eastAsia="Times New Roman" w:hAnsi="Times New Roman" w:cs="Times New Roman"/>
          <w:sz w:val="20"/>
          <w:szCs w:val="20"/>
        </w:rPr>
        <w:t xml:space="preserve">In December 2009, they met with Apple to adopt their plan. At that point, according to Justice, Apple ran with the idea. </w:t>
      </w:r>
    </w:p>
    <w:p w:rsidR="00352A4D" w:rsidRPr="00352A4D" w:rsidRDefault="00352A4D" w:rsidP="00352A4D">
      <w:pPr>
        <w:spacing w:before="120" w:after="120" w:line="240" w:lineRule="auto"/>
        <w:rPr>
          <w:rFonts w:ascii="Times New Roman" w:eastAsia="Times New Roman" w:hAnsi="Times New Roman" w:cs="Times New Roman"/>
          <w:sz w:val="20"/>
          <w:szCs w:val="20"/>
        </w:rPr>
      </w:pPr>
      <w:r w:rsidRPr="00352A4D">
        <w:rPr>
          <w:rFonts w:ascii="Times New Roman" w:eastAsia="Times New Roman" w:hAnsi="Times New Roman" w:cs="Times New Roman"/>
          <w:sz w:val="20"/>
          <w:szCs w:val="20"/>
        </w:rPr>
        <w:t xml:space="preserve">Cue played the key role, Justice </w:t>
      </w:r>
      <w:proofErr w:type="gramStart"/>
      <w:r w:rsidRPr="00352A4D">
        <w:rPr>
          <w:rFonts w:ascii="Times New Roman" w:eastAsia="Times New Roman" w:hAnsi="Times New Roman" w:cs="Times New Roman"/>
          <w:sz w:val="20"/>
          <w:szCs w:val="20"/>
        </w:rPr>
        <w:t>documents</w:t>
      </w:r>
      <w:proofErr w:type="gramEnd"/>
      <w:r w:rsidRPr="00352A4D">
        <w:rPr>
          <w:rFonts w:ascii="Times New Roman" w:eastAsia="Times New Roman" w:hAnsi="Times New Roman" w:cs="Times New Roman"/>
          <w:sz w:val="20"/>
          <w:szCs w:val="20"/>
        </w:rPr>
        <w:t xml:space="preserve"> contend. He summarized meetings with publishers for Apple’s late CEO, telling Jobs that publishers, “</w:t>
      </w:r>
      <w:proofErr w:type="gramStart"/>
      <w:r w:rsidRPr="00352A4D">
        <w:rPr>
          <w:rFonts w:ascii="Times New Roman" w:eastAsia="Times New Roman" w:hAnsi="Times New Roman" w:cs="Times New Roman"/>
          <w:sz w:val="20"/>
          <w:szCs w:val="20"/>
        </w:rPr>
        <w:t>saw .</w:t>
      </w:r>
      <w:proofErr w:type="gramEnd"/>
      <w:r w:rsidRPr="00352A4D">
        <w:rPr>
          <w:rFonts w:ascii="Times New Roman" w:eastAsia="Times New Roman" w:hAnsi="Times New Roman" w:cs="Times New Roman"/>
          <w:sz w:val="20"/>
          <w:szCs w:val="20"/>
        </w:rPr>
        <w:t> . . the plus” of the agency model and that it “solves [the] Amazon issue,” Justice quoted him as saying.</w:t>
      </w:r>
    </w:p>
    <w:p w:rsidR="00352A4D" w:rsidRPr="00352A4D" w:rsidRDefault="00352A4D" w:rsidP="00352A4D">
      <w:pPr>
        <w:spacing w:before="120" w:after="120" w:line="240" w:lineRule="auto"/>
        <w:rPr>
          <w:rFonts w:ascii="Times New Roman" w:eastAsia="Times New Roman" w:hAnsi="Times New Roman" w:cs="Times New Roman"/>
          <w:sz w:val="20"/>
          <w:szCs w:val="20"/>
        </w:rPr>
      </w:pPr>
      <w:r w:rsidRPr="00352A4D">
        <w:rPr>
          <w:rFonts w:ascii="Times New Roman" w:eastAsia="Times New Roman" w:hAnsi="Times New Roman" w:cs="Times New Roman"/>
          <w:sz w:val="20"/>
          <w:szCs w:val="20"/>
        </w:rPr>
        <w:t>The company also quoted Jobs as telling biographer Walter Isaacson that Apple had “told the publishers, ‘We’ll go the agency model, where you set the price, and we get our 30 percent, and yes, the customers pays a little more, but that’s what you want anyway.’ ”</w:t>
      </w:r>
    </w:p>
    <w:p w:rsidR="00352A4D" w:rsidRPr="00352A4D" w:rsidRDefault="00352A4D" w:rsidP="00352A4D">
      <w:pPr>
        <w:spacing w:before="120" w:after="120" w:line="240" w:lineRule="auto"/>
        <w:rPr>
          <w:rFonts w:ascii="Times New Roman" w:eastAsia="Times New Roman" w:hAnsi="Times New Roman" w:cs="Times New Roman"/>
          <w:sz w:val="20"/>
          <w:szCs w:val="20"/>
        </w:rPr>
      </w:pPr>
      <w:r w:rsidRPr="00352A4D">
        <w:rPr>
          <w:rFonts w:ascii="Times New Roman" w:eastAsia="Times New Roman" w:hAnsi="Times New Roman" w:cs="Times New Roman"/>
          <w:sz w:val="20"/>
          <w:szCs w:val="20"/>
        </w:rPr>
        <w:t>Those statements, Justice said, demonstrated an illegal scheme that broke antitrust laws and harmed consumers.</w:t>
      </w:r>
    </w:p>
    <w:p w:rsidR="00352A4D" w:rsidRPr="00352A4D" w:rsidRDefault="00352A4D" w:rsidP="00352A4D">
      <w:pPr>
        <w:spacing w:before="120" w:after="120" w:line="240" w:lineRule="auto"/>
        <w:rPr>
          <w:rFonts w:ascii="Times New Roman" w:eastAsia="Times New Roman" w:hAnsi="Times New Roman" w:cs="Times New Roman"/>
          <w:sz w:val="20"/>
          <w:szCs w:val="20"/>
        </w:rPr>
      </w:pPr>
      <w:r w:rsidRPr="00352A4D">
        <w:rPr>
          <w:rFonts w:ascii="Times New Roman" w:eastAsia="Times New Roman" w:hAnsi="Times New Roman" w:cs="Times New Roman"/>
          <w:sz w:val="20"/>
          <w:szCs w:val="20"/>
        </w:rPr>
        <w:t>“Apple knew that the plan it was proposing involved a ‘dramatic business change’ for publisher defendants,” Justice wrote in its arguments. “Accordingly, Apple kept each publisher defendant aware that it was orchestrating and coordinating a common approach for all of them.”</w:t>
      </w:r>
    </w:p>
    <w:p w:rsidR="00352A4D" w:rsidRPr="00352A4D" w:rsidRDefault="00352A4D" w:rsidP="00352A4D">
      <w:pPr>
        <w:spacing w:before="120" w:after="120" w:line="240" w:lineRule="auto"/>
        <w:rPr>
          <w:rFonts w:ascii="Times New Roman" w:eastAsia="Times New Roman" w:hAnsi="Times New Roman" w:cs="Times New Roman"/>
          <w:sz w:val="20"/>
          <w:szCs w:val="20"/>
        </w:rPr>
      </w:pPr>
      <w:r w:rsidRPr="00352A4D">
        <w:rPr>
          <w:rFonts w:ascii="Times New Roman" w:eastAsia="Times New Roman" w:hAnsi="Times New Roman" w:cs="Times New Roman"/>
          <w:sz w:val="20"/>
          <w:szCs w:val="20"/>
        </w:rPr>
        <w:t xml:space="preserve">But Apple argued in its filing that the negotiations between publishers and its technology partners were much more complicated than presented by Justice. The publishers had also talked to firms such as Barnes &amp; Noble about the agency model idea. </w:t>
      </w:r>
    </w:p>
    <w:p w:rsidR="00352A4D" w:rsidRPr="00352A4D" w:rsidRDefault="00352A4D" w:rsidP="00352A4D">
      <w:pPr>
        <w:spacing w:before="120" w:after="120" w:line="240" w:lineRule="auto"/>
        <w:rPr>
          <w:rFonts w:ascii="Times New Roman" w:eastAsia="Times New Roman" w:hAnsi="Times New Roman" w:cs="Times New Roman"/>
          <w:sz w:val="20"/>
          <w:szCs w:val="20"/>
        </w:rPr>
      </w:pPr>
      <w:r w:rsidRPr="00352A4D">
        <w:rPr>
          <w:rFonts w:ascii="Times New Roman" w:eastAsia="Times New Roman" w:hAnsi="Times New Roman" w:cs="Times New Roman"/>
          <w:sz w:val="20"/>
          <w:szCs w:val="20"/>
        </w:rPr>
        <w:t>Apple said Amazon also considered the agency model and spoke in detail to publishers who at one point offered an exclusive arrangement that would cut out Apple.</w:t>
      </w:r>
    </w:p>
    <w:p w:rsidR="00352A4D" w:rsidRPr="00352A4D" w:rsidRDefault="00352A4D" w:rsidP="00352A4D">
      <w:pPr>
        <w:spacing w:before="120" w:after="120" w:line="240" w:lineRule="auto"/>
        <w:rPr>
          <w:rFonts w:ascii="Times New Roman" w:eastAsia="Times New Roman" w:hAnsi="Times New Roman" w:cs="Times New Roman"/>
          <w:sz w:val="20"/>
          <w:szCs w:val="20"/>
        </w:rPr>
      </w:pPr>
      <w:r w:rsidRPr="00352A4D">
        <w:rPr>
          <w:rFonts w:ascii="Times New Roman" w:eastAsia="Times New Roman" w:hAnsi="Times New Roman" w:cs="Times New Roman"/>
          <w:sz w:val="20"/>
          <w:szCs w:val="20"/>
        </w:rPr>
        <w:lastRenderedPageBreak/>
        <w:t>“Amazon knew that the e-book market was on the cusp of some dramatic changes. Apple’s device promised to transform the digital reading experience,” Apple’s documents stated.</w:t>
      </w:r>
    </w:p>
    <w:p w:rsidR="00352A4D" w:rsidRPr="00352A4D" w:rsidRDefault="00352A4D" w:rsidP="00352A4D">
      <w:pPr>
        <w:spacing w:before="120" w:after="120" w:line="240" w:lineRule="auto"/>
        <w:rPr>
          <w:rFonts w:ascii="Times New Roman" w:eastAsia="Times New Roman" w:hAnsi="Times New Roman" w:cs="Times New Roman"/>
          <w:sz w:val="20"/>
          <w:szCs w:val="20"/>
        </w:rPr>
      </w:pPr>
      <w:r w:rsidRPr="00352A4D">
        <w:rPr>
          <w:rFonts w:ascii="Times New Roman" w:eastAsia="Times New Roman" w:hAnsi="Times New Roman" w:cs="Times New Roman"/>
          <w:sz w:val="20"/>
          <w:szCs w:val="20"/>
        </w:rPr>
        <w:t xml:space="preserve">“We helped transform the eBook market with the introduction of the </w:t>
      </w:r>
      <w:proofErr w:type="spellStart"/>
      <w:r w:rsidRPr="00352A4D">
        <w:rPr>
          <w:rFonts w:ascii="Times New Roman" w:eastAsia="Times New Roman" w:hAnsi="Times New Roman" w:cs="Times New Roman"/>
          <w:sz w:val="20"/>
          <w:szCs w:val="20"/>
        </w:rPr>
        <w:t>iBookstore</w:t>
      </w:r>
      <w:proofErr w:type="spellEnd"/>
      <w:r w:rsidRPr="00352A4D">
        <w:rPr>
          <w:rFonts w:ascii="Times New Roman" w:eastAsia="Times New Roman" w:hAnsi="Times New Roman" w:cs="Times New Roman"/>
          <w:sz w:val="20"/>
          <w:szCs w:val="20"/>
        </w:rPr>
        <w:t xml:space="preserve"> in 2010 bringing consumers an expanded selection of eBooks and delivering innovative new features,” Apple spokesman Tom </w:t>
      </w:r>
      <w:proofErr w:type="spellStart"/>
      <w:r w:rsidRPr="00352A4D">
        <w:rPr>
          <w:rFonts w:ascii="Times New Roman" w:eastAsia="Times New Roman" w:hAnsi="Times New Roman" w:cs="Times New Roman"/>
          <w:sz w:val="20"/>
          <w:szCs w:val="20"/>
        </w:rPr>
        <w:t>Nuemayr</w:t>
      </w:r>
      <w:proofErr w:type="spellEnd"/>
      <w:r w:rsidRPr="00352A4D">
        <w:rPr>
          <w:rFonts w:ascii="Times New Roman" w:eastAsia="Times New Roman" w:hAnsi="Times New Roman" w:cs="Times New Roman"/>
          <w:sz w:val="20"/>
          <w:szCs w:val="20"/>
        </w:rPr>
        <w:t xml:space="preserve"> wrote in an e-mail.</w:t>
      </w:r>
    </w:p>
    <w:p w:rsidR="0041720D" w:rsidRDefault="00352A4D" w:rsidP="00352A4D">
      <w:pPr>
        <w:spacing w:before="120" w:after="120" w:line="240" w:lineRule="auto"/>
        <w:rPr>
          <w:rFonts w:ascii="Times New Roman" w:eastAsia="Times New Roman" w:hAnsi="Times New Roman" w:cs="Times New Roman"/>
          <w:sz w:val="20"/>
          <w:szCs w:val="20"/>
        </w:rPr>
      </w:pPr>
      <w:r w:rsidRPr="00352A4D">
        <w:rPr>
          <w:rFonts w:ascii="Times New Roman" w:eastAsia="Times New Roman" w:hAnsi="Times New Roman" w:cs="Times New Roman"/>
          <w:sz w:val="20"/>
          <w:szCs w:val="20"/>
        </w:rPr>
        <w:t>“The market has been thriving and innovating since Apple’s entry, and we look forward to going to trial to defend ourselves and move forward,” he said.</w:t>
      </w:r>
    </w:p>
    <w:p w:rsidR="00352A4D" w:rsidRPr="00352A4D" w:rsidRDefault="00352A4D" w:rsidP="00352A4D">
      <w:pPr>
        <w:spacing w:before="100" w:beforeAutospacing="1" w:after="100" w:afterAutospacing="1" w:line="240" w:lineRule="auto"/>
        <w:rPr>
          <w:sz w:val="16"/>
          <w:szCs w:val="16"/>
        </w:rPr>
      </w:pPr>
      <w:r w:rsidRPr="00352A4D">
        <w:rPr>
          <w:sz w:val="16"/>
          <w:szCs w:val="16"/>
        </w:rPr>
        <w:t>http://www.washingtonpost.com/business/technology/justice-dept-accuses-apple-of-conspiring-to-raise-e-book-prices-court-documents-say/2013/05/14/bb59a55c-bce3-11e2-89c9-3be8095fe767_story.html</w:t>
      </w:r>
      <w:bookmarkStart w:id="0" w:name="_GoBack"/>
      <w:bookmarkEnd w:id="0"/>
    </w:p>
    <w:sectPr w:rsidR="00352A4D" w:rsidRPr="00352A4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BF"/>
    <w:rsid w:val="00352A4D"/>
    <w:rsid w:val="0041720D"/>
    <w:rsid w:val="00764ABF"/>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54659-8D9F-43BF-A0C8-3265E775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276506">
      <w:bodyDiv w:val="1"/>
      <w:marLeft w:val="0"/>
      <w:marRight w:val="0"/>
      <w:marTop w:val="0"/>
      <w:marBottom w:val="0"/>
      <w:divBdr>
        <w:top w:val="none" w:sz="0" w:space="0" w:color="auto"/>
        <w:left w:val="none" w:sz="0" w:space="0" w:color="auto"/>
        <w:bottom w:val="none" w:sz="0" w:space="0" w:color="auto"/>
        <w:right w:val="none" w:sz="0" w:space="0" w:color="auto"/>
      </w:divBdr>
      <w:divsChild>
        <w:div w:id="113228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shingtonpost.com/cecilia-kang/2011/02/28/ABFs9eL_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2014-01-03T18:34:00Z</dcterms:created>
  <dcterms:modified xsi:type="dcterms:W3CDTF">2014-01-03T18:38:00Z</dcterms:modified>
</cp:coreProperties>
</file>